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29F2" w14:textId="77777777" w:rsidR="005566BD" w:rsidRDefault="000125F3">
      <w:pPr>
        <w:spacing w:after="158" w:line="259" w:lineRule="auto"/>
        <w:ind w:left="0" w:firstLine="0"/>
      </w:pPr>
      <w:r>
        <w:rPr>
          <w:b/>
          <w:u w:val="single" w:color="000000"/>
        </w:rPr>
        <w:t xml:space="preserve">Allotment Committee Report for </w:t>
      </w:r>
      <w:proofErr w:type="gramStart"/>
      <w:r>
        <w:rPr>
          <w:b/>
          <w:u w:val="single" w:color="000000"/>
        </w:rPr>
        <w:t>2024  PPC</w:t>
      </w:r>
      <w:proofErr w:type="gramEnd"/>
      <w:r>
        <w:rPr>
          <w:b/>
          <w:u w:val="single" w:color="000000"/>
        </w:rPr>
        <w:t xml:space="preserve"> APM</w:t>
      </w:r>
      <w:r>
        <w:rPr>
          <w:b/>
        </w:rPr>
        <w:t xml:space="preserve"> </w:t>
      </w:r>
    </w:p>
    <w:p w14:paraId="7B482EBC" w14:textId="77777777" w:rsidR="005566BD" w:rsidRDefault="000125F3">
      <w:pPr>
        <w:ind w:left="-5"/>
      </w:pPr>
      <w:r>
        <w:t xml:space="preserve">We approach the new Council year eagerly waiting for news from both the developer &amp; ESC about a draft Man. Plan for Mabels Walk, this draft plan will set out the area that will be offered for the village allotments, along with any restrictions and particular requirements for access. </w:t>
      </w:r>
    </w:p>
    <w:p w14:paraId="1B35CC06" w14:textId="77777777" w:rsidR="005566BD" w:rsidRDefault="000125F3">
      <w:pPr>
        <w:ind w:left="-5"/>
      </w:pPr>
      <w:r>
        <w:t xml:space="preserve">There have been two versions of this plan that have been presented to the </w:t>
      </w:r>
      <w:proofErr w:type="gramStart"/>
      <w:r>
        <w:t>Council</w:t>
      </w:r>
      <w:proofErr w:type="gramEnd"/>
      <w:r>
        <w:t xml:space="preserve"> and we have had many communications with both the developer &amp; ESC about them. We have heard from the ESC planning dept., that some progress may have been made, but as details of the open space area at the front of the site is also covered in the Man Plan &amp; negotiations are ongoing in respect of that, no plan has been presented to us</w:t>
      </w:r>
      <w:r>
        <w:t>, it’s to be noted that</w:t>
      </w:r>
      <w:r>
        <w:t xml:space="preserve"> PPC is simply a third party in these negotiations, which now appear to be in the hands of the ESC legal dept. We hope to have further input soon. </w:t>
      </w:r>
    </w:p>
    <w:p w14:paraId="79E0C10B" w14:textId="77777777" w:rsidR="005566BD" w:rsidRDefault="000125F3">
      <w:pPr>
        <w:ind w:left="-5"/>
      </w:pPr>
      <w:r>
        <w:t xml:space="preserve">You will have noticed that the allotments, at the top of Mabels Walk have perimeter fencing &amp; gates with a vehicle parking area in place, we plan to divide the plots &amp; further work on the water supply that is to be in place. Some storage for tools etc., will be required &amp; this may be in the form of a secure communal store or individual sheds, as shown on the planning details. Much of the work involved with these items will require a volunteer element, with Council funds earmarked for the material costs. </w:t>
      </w:r>
    </w:p>
    <w:p w14:paraId="3E5AAC0C" w14:textId="77777777" w:rsidR="005566BD" w:rsidRDefault="000125F3">
      <w:pPr>
        <w:ind w:left="-5"/>
      </w:pPr>
      <w:r>
        <w:t xml:space="preserve">After early concerns, further soil tests have been undertaken to a greater depth &amp; the Allotment Committee now feel reassured that the land is fully remediated. </w:t>
      </w:r>
    </w:p>
    <w:p w14:paraId="37871550" w14:textId="77777777" w:rsidR="005566BD" w:rsidRDefault="000125F3">
      <w:pPr>
        <w:ind w:left="-5"/>
      </w:pPr>
      <w:r>
        <w:t xml:space="preserve">A draft plot layout &amp; tenancy agreement is prepared &amp; AC will meet to further discuss these once we are nearer to taking over the land. </w:t>
      </w:r>
    </w:p>
    <w:p w14:paraId="54496671" w14:textId="77777777" w:rsidR="005566BD" w:rsidRDefault="000125F3">
      <w:pPr>
        <w:ind w:left="-5"/>
      </w:pPr>
      <w:r>
        <w:t xml:space="preserve">We are particularly keen to involve younger residents &amp; for that purpose hope to create a community plot divided into smaller areas, possibly including raised beds for the less able. </w:t>
      </w:r>
    </w:p>
    <w:p w14:paraId="1EEBE8BA" w14:textId="77777777" w:rsidR="005566BD" w:rsidRDefault="000125F3">
      <w:pPr>
        <w:ind w:left="-5"/>
      </w:pPr>
      <w:r>
        <w:t xml:space="preserve">Grants to assist us with the allotment infrastructure have been investigated &amp; may later be available, but alas, without a firm date to work to, we are simply not eligible for these. This also led to the return of the Positive Peasenhall funding that had been allocated to us. </w:t>
      </w:r>
    </w:p>
    <w:p w14:paraId="5B4BDBB8" w14:textId="77777777" w:rsidR="005566BD" w:rsidRDefault="000125F3">
      <w:pPr>
        <w:ind w:left="-5"/>
      </w:pPr>
      <w:r>
        <w:t xml:space="preserve">We have a waiting list of very patient residents for plots &amp; we remain enthusiastic to get on with it.  </w:t>
      </w:r>
    </w:p>
    <w:p w14:paraId="08390BDF" w14:textId="77777777" w:rsidR="005566BD" w:rsidRDefault="000125F3">
      <w:pPr>
        <w:ind w:left="-5"/>
      </w:pPr>
      <w:r>
        <w:t>Before I close on this</w:t>
      </w:r>
      <w:r>
        <w:t xml:space="preserve">, I’d </w:t>
      </w:r>
      <w:r>
        <w:t xml:space="preserve">just like to say that both the promised amenities at Mabels Walk are really considered as long-term projects for the village, with no quick fix. We are simply a third </w:t>
      </w:r>
      <w:r>
        <w:t>party in any agreement that’s reached</w:t>
      </w:r>
      <w:r>
        <w:t xml:space="preserve"> between the developer &amp; ESC, although we may have some input. The planned play area has been put in the hands of two of our Councillors &amp; we may still have a long planning process to go through for the siting of play equipment, at that stage we will encourage input from resident parents &amp; grandparent</w:t>
      </w:r>
      <w:r>
        <w:t xml:space="preserve">s and work within any budget we have set aside. </w:t>
      </w:r>
    </w:p>
    <w:p w14:paraId="0F891E51" w14:textId="77777777" w:rsidR="005566BD" w:rsidRDefault="000125F3">
      <w:pPr>
        <w:ind w:left="-5"/>
      </w:pPr>
      <w:r>
        <w:t xml:space="preserve">Barry Rowing </w:t>
      </w:r>
    </w:p>
    <w:p w14:paraId="1A5CB4A9" w14:textId="77777777" w:rsidR="005566BD" w:rsidRDefault="000125F3">
      <w:pPr>
        <w:ind w:left="-5"/>
      </w:pPr>
      <w:r>
        <w:t xml:space="preserve">PPC Allotment Committee Chairman. </w:t>
      </w:r>
    </w:p>
    <w:sectPr w:rsidR="005566BD">
      <w:pgSz w:w="11906" w:h="16838"/>
      <w:pgMar w:top="1440" w:right="143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6BD"/>
    <w:rsid w:val="000125F3"/>
    <w:rsid w:val="005566BD"/>
    <w:rsid w:val="00B12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EDE1"/>
  <w15:docId w15:val="{8AFEB395-2F0B-4487-AD0F-0BD419938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8" w:lineRule="auto"/>
      <w:ind w:left="10" w:hanging="10"/>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2490</Characters>
  <Application>Microsoft Office Word</Application>
  <DocSecurity>0</DocSecurity>
  <Lines>20</Lines>
  <Paragraphs>5</Paragraphs>
  <ScaleCrop>false</ScaleCrop>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and Janet Rowing</dc:creator>
  <cp:keywords/>
  <cp:lastModifiedBy>Peasenhall Clerk</cp:lastModifiedBy>
  <cp:revision>2</cp:revision>
  <dcterms:created xsi:type="dcterms:W3CDTF">2025-06-09T10:20:00Z</dcterms:created>
  <dcterms:modified xsi:type="dcterms:W3CDTF">2025-06-09T10:20:00Z</dcterms:modified>
</cp:coreProperties>
</file>